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72" w:rsidRDefault="005B2272" w:rsidP="005B227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Obiekty turystyczne na terenie gm. Golina:</w:t>
      </w:r>
    </w:p>
    <w:p w:rsidR="005B2272" w:rsidRDefault="005B2272" w:rsidP="005B2272">
      <w:pPr>
        <w:pStyle w:val="newstex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Sanktuarium Matki Bożej Pocieszenia w Kawnicach</w:t>
      </w:r>
    </w:p>
    <w:p w:rsidR="005B2272" w:rsidRDefault="005B2272" w:rsidP="005B2272">
      <w:pPr>
        <w:pStyle w:val="newstext"/>
        <w:shd w:val="clear" w:color="auto" w:fill="FFFFFF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Początki sanktuarium sięgają 1628 r., gdy do Kawnic sprowadzono ze Lwowa obraz Matki Boskiej z Dzieciątkiem. Wizerunek umieszczono w odzyskanym z rąk protestantów drewnianym kościele. Obecnie obraz umieszczony jest w murowanej świątyni, a otaczają go liczne blachy wotywne (najstarsze z XVIII w.).</w:t>
      </w:r>
    </w:p>
    <w:p w:rsidR="005B2272" w:rsidRDefault="005B2272" w:rsidP="005B2272">
      <w:pPr>
        <w:pStyle w:val="newstext"/>
        <w:shd w:val="clear" w:color="auto" w:fill="FFFFFF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Gdy kult otaczający obraz nabrał rozgłosu, papież Pius XVI ustanowił dla sanktuarium trzydniowy odpust Pocieszycielki Strapionych, który do dziś odbywa się w niedzielę po 28 sierpnia. Oprócz głównego odpustu w ciągu roku w </w:t>
      </w:r>
      <w:proofErr w:type="spellStart"/>
      <w:r>
        <w:rPr>
          <w:rFonts w:ascii="Arial" w:hAnsi="Arial" w:cs="Arial"/>
          <w:color w:val="000000" w:themeColor="text1"/>
        </w:rPr>
        <w:t>kawnickim</w:t>
      </w:r>
      <w:proofErr w:type="spellEnd"/>
      <w:r>
        <w:rPr>
          <w:rFonts w:ascii="Arial" w:hAnsi="Arial" w:cs="Arial"/>
          <w:color w:val="000000" w:themeColor="text1"/>
        </w:rPr>
        <w:t xml:space="preserve"> kościele odbywa się jeszcze pięć jednodniowych odpustów. Od 1981 roku opiekę nad sanktuarium sprawują księża salezjanie.</w:t>
      </w:r>
    </w:p>
    <w:p w:rsidR="005B2272" w:rsidRDefault="005B2272" w:rsidP="005B2272">
      <w:pPr>
        <w:pStyle w:val="newstex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Drewniany Kościół </w:t>
      </w:r>
      <w:proofErr w:type="spellStart"/>
      <w:r>
        <w:rPr>
          <w:rFonts w:ascii="Arial" w:hAnsi="Arial" w:cs="Arial"/>
          <w:b/>
          <w:color w:val="000000" w:themeColor="text1"/>
        </w:rPr>
        <w:t>pw</w:t>
      </w:r>
      <w:proofErr w:type="spellEnd"/>
      <w:r>
        <w:rPr>
          <w:rFonts w:ascii="Arial" w:hAnsi="Arial" w:cs="Arial"/>
          <w:b/>
          <w:color w:val="000000" w:themeColor="text1"/>
        </w:rPr>
        <w:t>. św. Jakuba w Golinie</w:t>
      </w:r>
    </w:p>
    <w:p w:rsidR="005B2272" w:rsidRDefault="005B2272" w:rsidP="005B2272">
      <w:pPr>
        <w:pStyle w:val="newstext"/>
        <w:shd w:val="clear" w:color="auto" w:fill="FFFFFF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Pierwsza udokumentowana wzmianka dotycząca kościoła pochodzi z końca XV wieku. Pierwszymi dziedzicami tego miasta i prawdopodobnie jednocześnie fundatorami kościoła była rodzina Golińskich. W XVII wieku dobra golińskie przeszły w ręce rodziny Żychlińskich. Około stu lat później budowla była odnawiana, dzięki staraniom ówczesnej dziedziczki - </w:t>
      </w:r>
      <w:proofErr w:type="spellStart"/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>Konkordii</w:t>
      </w:r>
      <w:proofErr w:type="spellEnd"/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 z Raczyńskich Żychlińskiej-Ruszkowskiej, podstoliny brzesko-kujawskiej. Budynek kościoła był kilkakrotnie przebudowywany. Dobudowano do niego m.in. dwie kaplice - południową i północną. Pierwszą - </w:t>
      </w:r>
      <w:proofErr w:type="spellStart"/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>pw</w:t>
      </w:r>
      <w:proofErr w:type="spellEnd"/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. Najświętszej Maryi Panny - wzniesiono w XVI wieku. Drugą - </w:t>
      </w:r>
      <w:proofErr w:type="spellStart"/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>pw</w:t>
      </w:r>
      <w:proofErr w:type="spellEnd"/>
      <w:r>
        <w:rPr>
          <w:rFonts w:ascii="Arial" w:hAnsi="Arial" w:cs="Arial"/>
          <w:color w:val="000000" w:themeColor="text1"/>
          <w:spacing w:val="4"/>
          <w:shd w:val="clear" w:color="auto" w:fill="FFFFFF"/>
        </w:rPr>
        <w:t>. św. Józefa dobudowano prawdopodobnie w XVIII wieku - na belce tęczowej można odnaleźć wyrytą datę "1766 rok". We wnętrzu drewnianego kościoła można podziwiać m.in. barokowe ołtarze, zarówno główny, jak i boczne oraz rokokową ambonę. </w:t>
      </w:r>
    </w:p>
    <w:p w:rsidR="005B2272" w:rsidRDefault="005B2272" w:rsidP="005B2272">
      <w:pPr>
        <w:pStyle w:val="newstex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Klasycystyczny Zespół Dworsko-Parkowy</w:t>
      </w:r>
    </w:p>
    <w:p w:rsidR="005B2272" w:rsidRDefault="005B2272" w:rsidP="005B2272">
      <w:pPr>
        <w:pStyle w:val="newstext"/>
        <w:shd w:val="clear" w:color="auto" w:fill="FFFFFF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Zespół dworsko-parkowy zbudowany został w XIX w, wokół </w:t>
      </w:r>
      <w:proofErr w:type="spellStart"/>
      <w:r>
        <w:rPr>
          <w:rFonts w:ascii="Arial" w:hAnsi="Arial" w:cs="Arial"/>
          <w:color w:val="000000" w:themeColor="text1"/>
        </w:rPr>
        <w:t>rozciaga</w:t>
      </w:r>
      <w:proofErr w:type="spellEnd"/>
      <w:r>
        <w:rPr>
          <w:rFonts w:ascii="Arial" w:hAnsi="Arial" w:cs="Arial"/>
          <w:color w:val="000000" w:themeColor="text1"/>
        </w:rPr>
        <w:t xml:space="preserve"> się 7- hektarowy park założony w stylu angielskim, z bogatym drzewostanem.</w:t>
      </w:r>
    </w:p>
    <w:p w:rsidR="005B2272" w:rsidRDefault="005B2272" w:rsidP="005B2272">
      <w:pPr>
        <w:pStyle w:val="newstext"/>
        <w:numPr>
          <w:ilvl w:val="0"/>
          <w:numId w:val="1"/>
        </w:numPr>
        <w:shd w:val="clear" w:color="auto" w:fill="FFFFFF"/>
        <w:jc w:val="both"/>
        <w:rPr>
          <w:rStyle w:val="Pogrubienie"/>
          <w:bCs w:val="0"/>
        </w:rPr>
      </w:pPr>
      <w:r>
        <w:rPr>
          <w:rStyle w:val="Pogrubienie"/>
          <w:rFonts w:ascii="Arial" w:hAnsi="Arial" w:cs="Arial"/>
          <w:bCs w:val="0"/>
          <w:color w:val="000000" w:themeColor="text1"/>
          <w:shd w:val="clear" w:color="auto" w:fill="FFFFFF"/>
        </w:rPr>
        <w:t>Zespół Kościoła Parafialnego św. Mateusza w Myśliborzu</w:t>
      </w:r>
    </w:p>
    <w:p w:rsidR="005B2272" w:rsidRDefault="005B2272" w:rsidP="005B2272">
      <w:pPr>
        <w:pStyle w:val="newstext"/>
        <w:shd w:val="clear" w:color="auto" w:fill="FFFFFF"/>
        <w:ind w:left="720"/>
        <w:jc w:val="both"/>
      </w:pPr>
      <w:r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Kościół gotycki z początku XVI wieku. Późniejsze przebudowy zatarły wiele jego pierwotnych cech stylowych. Od strony zachodniej przylega do nawy wieża przykryta dachem czterospadowym. Na drzwiach świątyni dwie niewielkie </w:t>
      </w:r>
      <w:proofErr w:type="spellStart"/>
      <w:r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anteby</w:t>
      </w:r>
      <w:proofErr w:type="spellEnd"/>
      <w:r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brązowe w kształcie lwich głów. Wewnątrz trzy barokowe ołtarze i ambona z XVII-XVIII wieku.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5B2272" w:rsidRDefault="005B2272" w:rsidP="005B2272">
      <w:pPr>
        <w:pStyle w:val="newstex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Style w:val="Pogrubienie"/>
          <w:rFonts w:ascii="Arial" w:hAnsi="Arial" w:cs="Arial"/>
          <w:bCs w:val="0"/>
          <w:color w:val="000000" w:themeColor="text1"/>
          <w:shd w:val="clear" w:color="auto" w:fill="FFFFFF"/>
        </w:rPr>
        <w:t xml:space="preserve">Wiatrak </w:t>
      </w:r>
      <w:proofErr w:type="spellStart"/>
      <w:r>
        <w:rPr>
          <w:rStyle w:val="Pogrubienie"/>
          <w:rFonts w:ascii="Arial" w:hAnsi="Arial" w:cs="Arial"/>
          <w:bCs w:val="0"/>
          <w:color w:val="000000" w:themeColor="text1"/>
          <w:shd w:val="clear" w:color="auto" w:fill="FFFFFF"/>
        </w:rPr>
        <w:t>Paltrak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 z połowy XIX wieku w Kawnicach</w:t>
      </w:r>
    </w:p>
    <w:p w:rsidR="005B2272" w:rsidRDefault="005B2272" w:rsidP="005B2272">
      <w:pPr>
        <w:pStyle w:val="newstex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Pomnik króla Kazimierza Wielkiego w Golinie</w:t>
      </w:r>
    </w:p>
    <w:p w:rsidR="005B2272" w:rsidRDefault="005B2272" w:rsidP="005B2272">
      <w:pPr>
        <w:pStyle w:val="newstext"/>
        <w:shd w:val="clear" w:color="auto" w:fill="FFFFFF"/>
        <w:ind w:left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2 stycznia 1362 roku król Kazimierz Wielki wystawił dokument lokacyjny dla miasta i do dzisiaj uważa się go za ojca miasta. Centralny plac Goliny nosi </w:t>
      </w: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jego imię, a dla upamiętnienia lokacji w 1989 roku ustawiono pomnik króla Kazimierza Wielkiego.</w:t>
      </w:r>
    </w:p>
    <w:p w:rsidR="00BA12BD" w:rsidRDefault="005B2272" w:rsidP="005B2272">
      <w:pPr>
        <w:jc w:val="both"/>
      </w:pPr>
    </w:p>
    <w:sectPr w:rsidR="00BA12BD" w:rsidSect="0095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44AE"/>
    <w:multiLevelType w:val="hybridMultilevel"/>
    <w:tmpl w:val="37120660"/>
    <w:lvl w:ilvl="0" w:tplc="0CDE1B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272"/>
    <w:rsid w:val="00405717"/>
    <w:rsid w:val="005B2272"/>
    <w:rsid w:val="0095546D"/>
    <w:rsid w:val="0097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7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wstext">
    <w:name w:val="news_text"/>
    <w:basedOn w:val="Normalny"/>
    <w:rsid w:val="005B2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                                                    </cp:lastModifiedBy>
  <cp:revision>1</cp:revision>
  <dcterms:created xsi:type="dcterms:W3CDTF">2019-08-20T13:52:00Z</dcterms:created>
  <dcterms:modified xsi:type="dcterms:W3CDTF">2019-08-20T13:53:00Z</dcterms:modified>
</cp:coreProperties>
</file>